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71" w:rsidRDefault="00DE5DED" w:rsidP="00DE5DED">
      <w:pPr>
        <w:jc w:val="center"/>
      </w:pPr>
      <w:r w:rsidRPr="00DE5DED">
        <w:rPr>
          <w:noProof/>
        </w:rPr>
        <w:drawing>
          <wp:inline distT="0" distB="0" distL="0" distR="0">
            <wp:extent cx="5344103" cy="489098"/>
            <wp:effectExtent l="19050" t="0" r="8947" b="0"/>
            <wp:docPr id="8" name="Picture 1" descr="C:\Users\lhoffman.WFSDALLAS\Documents\BR Marketing Materials\FINAL-WFS_30t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offman.WFSDALLAS\Documents\BR Marketing Materials\FINAL-WFS_30th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029" cy="50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A49" w:rsidRPr="00952D0E" w:rsidRDefault="00952D0E" w:rsidP="004151EE">
      <w:pPr>
        <w:spacing w:after="0"/>
        <w:jc w:val="center"/>
        <w:rPr>
          <w:b/>
          <w:sz w:val="72"/>
          <w:szCs w:val="72"/>
        </w:rPr>
      </w:pPr>
      <w:r w:rsidRPr="00952D0E">
        <w:rPr>
          <w:b/>
          <w:sz w:val="72"/>
          <w:szCs w:val="72"/>
        </w:rPr>
        <w:t>Fall Career Expo</w:t>
      </w:r>
      <w:r w:rsidR="00C60F50">
        <w:rPr>
          <w:b/>
          <w:sz w:val="72"/>
          <w:szCs w:val="72"/>
        </w:rPr>
        <w:t xml:space="preserve"> &amp; Hiring Event</w:t>
      </w:r>
    </w:p>
    <w:p w:rsidR="00952D0E" w:rsidRPr="00C60F50" w:rsidRDefault="00952D0E" w:rsidP="00952D0E">
      <w:pPr>
        <w:spacing w:after="0"/>
        <w:jc w:val="center"/>
        <w:rPr>
          <w:b/>
          <w:sz w:val="56"/>
          <w:szCs w:val="56"/>
        </w:rPr>
      </w:pPr>
      <w:r w:rsidRPr="00C60F50">
        <w:rPr>
          <w:b/>
          <w:sz w:val="56"/>
          <w:szCs w:val="56"/>
        </w:rPr>
        <w:t>Wednesday</w:t>
      </w:r>
      <w:r w:rsidR="00CA300C" w:rsidRPr="00C60F50">
        <w:rPr>
          <w:b/>
          <w:sz w:val="56"/>
          <w:szCs w:val="56"/>
        </w:rPr>
        <w:t xml:space="preserve"> </w:t>
      </w:r>
      <w:r w:rsidR="00C60F50" w:rsidRPr="00C60F50">
        <w:rPr>
          <w:b/>
          <w:sz w:val="56"/>
          <w:szCs w:val="56"/>
        </w:rPr>
        <w:t xml:space="preserve">Afternoon - </w:t>
      </w:r>
      <w:r w:rsidRPr="00C60F50">
        <w:rPr>
          <w:b/>
          <w:sz w:val="56"/>
          <w:szCs w:val="56"/>
        </w:rPr>
        <w:t>October 22</w:t>
      </w:r>
    </w:p>
    <w:p w:rsidR="00695D7A" w:rsidRPr="00C60F50" w:rsidRDefault="00695D7A" w:rsidP="00AA4903">
      <w:pPr>
        <w:spacing w:after="0"/>
        <w:jc w:val="center"/>
        <w:rPr>
          <w:b/>
          <w:sz w:val="56"/>
          <w:szCs w:val="56"/>
        </w:rPr>
        <w:sectPr w:rsidR="00695D7A" w:rsidRPr="00C60F50" w:rsidSect="00C2642C">
          <w:footerReference w:type="default" r:id="rId9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:rsidR="00803EB4" w:rsidRPr="004151EE" w:rsidRDefault="00803EB4" w:rsidP="005A35C3">
      <w:pPr>
        <w:spacing w:after="0"/>
        <w:jc w:val="center"/>
        <w:rPr>
          <w:b/>
          <w:sz w:val="16"/>
          <w:szCs w:val="16"/>
        </w:rPr>
      </w:pPr>
    </w:p>
    <w:p w:rsidR="005A35C3" w:rsidRPr="006769BE" w:rsidRDefault="00695D7A" w:rsidP="005A35C3">
      <w:pPr>
        <w:spacing w:after="0"/>
        <w:jc w:val="center"/>
        <w:rPr>
          <w:b/>
          <w:color w:val="FF0000"/>
          <w:sz w:val="44"/>
          <w:szCs w:val="44"/>
        </w:rPr>
      </w:pPr>
      <w:r w:rsidRPr="006769BE">
        <w:rPr>
          <w:b/>
          <w:color w:val="FF0000"/>
          <w:sz w:val="44"/>
          <w:szCs w:val="44"/>
        </w:rPr>
        <w:t>Southwest Workforce Center</w:t>
      </w:r>
    </w:p>
    <w:p w:rsidR="00B040CB" w:rsidRPr="006769BE" w:rsidRDefault="005A35C3" w:rsidP="00B040CB">
      <w:pPr>
        <w:tabs>
          <w:tab w:val="left" w:pos="3549"/>
        </w:tabs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6769BE">
        <w:rPr>
          <w:rFonts w:cs="Arial"/>
          <w:b/>
          <w:color w:val="FF0000"/>
          <w:sz w:val="44"/>
          <w:szCs w:val="44"/>
        </w:rPr>
        <w:t>7330 S. Westmoreland Rd., Ste. 200</w:t>
      </w:r>
      <w:r w:rsidR="00B040CB" w:rsidRPr="006769BE">
        <w:rPr>
          <w:rFonts w:cs="Arial"/>
          <w:b/>
          <w:color w:val="FF0000"/>
          <w:sz w:val="44"/>
          <w:szCs w:val="44"/>
        </w:rPr>
        <w:t xml:space="preserve">, </w:t>
      </w:r>
      <w:r w:rsidRPr="006769BE">
        <w:rPr>
          <w:rFonts w:cs="Calibri"/>
          <w:b/>
          <w:color w:val="FF0000"/>
          <w:sz w:val="44"/>
          <w:szCs w:val="44"/>
        </w:rPr>
        <w:t>Dallas, TX 75237</w:t>
      </w:r>
    </w:p>
    <w:p w:rsidR="00B040CB" w:rsidRPr="00B040CB" w:rsidRDefault="00B040CB" w:rsidP="00B040CB">
      <w:pPr>
        <w:spacing w:after="0"/>
        <w:jc w:val="center"/>
        <w:rPr>
          <w:rFonts w:cs="Calibri"/>
          <w:b/>
          <w:sz w:val="20"/>
          <w:szCs w:val="20"/>
        </w:rPr>
      </w:pPr>
    </w:p>
    <w:p w:rsidR="003C36E3" w:rsidRPr="004151EE" w:rsidRDefault="003C36E3" w:rsidP="004151EE">
      <w:pPr>
        <w:spacing w:after="0"/>
        <w:jc w:val="center"/>
        <w:rPr>
          <w:rFonts w:cs="Calibri"/>
          <w:b/>
          <w:sz w:val="36"/>
          <w:szCs w:val="36"/>
        </w:rPr>
      </w:pPr>
      <w:r w:rsidRPr="004151EE">
        <w:rPr>
          <w:rFonts w:cs="Calibri"/>
          <w:b/>
          <w:sz w:val="36"/>
          <w:szCs w:val="36"/>
        </w:rPr>
        <w:t xml:space="preserve">Join us for this exciting afternoon of informational workshops </w:t>
      </w:r>
      <w:r w:rsidR="00FD00B7" w:rsidRPr="004151EE">
        <w:rPr>
          <w:rFonts w:cs="Calibri"/>
          <w:b/>
          <w:sz w:val="36"/>
          <w:szCs w:val="36"/>
        </w:rPr>
        <w:t>de</w:t>
      </w:r>
      <w:r w:rsidR="004151EE" w:rsidRPr="004151EE">
        <w:rPr>
          <w:rFonts w:cs="Calibri"/>
          <w:b/>
          <w:sz w:val="36"/>
          <w:szCs w:val="36"/>
        </w:rPr>
        <w:t>signed to provide resources to help you prepare for your next job!</w:t>
      </w:r>
    </w:p>
    <w:p w:rsidR="004151EE" w:rsidRPr="004151EE" w:rsidRDefault="004151EE" w:rsidP="00FD00B7">
      <w:pPr>
        <w:spacing w:after="0"/>
        <w:jc w:val="center"/>
        <w:rPr>
          <w:rFonts w:cs="Calibri"/>
          <w:b/>
          <w:color w:val="FF0000"/>
          <w:sz w:val="16"/>
          <w:szCs w:val="16"/>
        </w:rPr>
      </w:pPr>
    </w:p>
    <w:p w:rsidR="0017316E" w:rsidRPr="004151EE" w:rsidRDefault="00F17DAF" w:rsidP="00FD00B7">
      <w:pPr>
        <w:spacing w:after="0"/>
        <w:jc w:val="center"/>
        <w:rPr>
          <w:rFonts w:cs="Calibri"/>
          <w:b/>
          <w:color w:val="FF0000"/>
          <w:sz w:val="40"/>
          <w:szCs w:val="40"/>
          <w:u w:val="single"/>
        </w:rPr>
      </w:pPr>
      <w:r w:rsidRPr="004151EE">
        <w:rPr>
          <w:rFonts w:cs="Calibri"/>
          <w:b/>
          <w:color w:val="FF0000"/>
          <w:sz w:val="40"/>
          <w:szCs w:val="40"/>
          <w:u w:val="single"/>
        </w:rPr>
        <w:t xml:space="preserve">Attend a </w:t>
      </w:r>
      <w:r w:rsidR="00CA300C" w:rsidRPr="004151EE">
        <w:rPr>
          <w:rFonts w:cs="Calibri"/>
          <w:b/>
          <w:color w:val="FF0000"/>
          <w:sz w:val="40"/>
          <w:szCs w:val="40"/>
          <w:u w:val="single"/>
        </w:rPr>
        <w:t>Workshop</w:t>
      </w:r>
    </w:p>
    <w:p w:rsidR="00B040CB" w:rsidRPr="0002390D" w:rsidRDefault="00952D0E" w:rsidP="0017316E">
      <w:pPr>
        <w:pStyle w:val="ListParagraph"/>
        <w:numPr>
          <w:ilvl w:val="0"/>
          <w:numId w:val="2"/>
        </w:numPr>
        <w:spacing w:after="0"/>
        <w:rPr>
          <w:rFonts w:cs="Calibri"/>
          <w:b/>
          <w:sz w:val="40"/>
          <w:szCs w:val="40"/>
        </w:rPr>
      </w:pPr>
      <w:r w:rsidRPr="0002390D">
        <w:rPr>
          <w:rFonts w:cs="Calibri"/>
          <w:b/>
          <w:sz w:val="40"/>
          <w:szCs w:val="40"/>
        </w:rPr>
        <w:t xml:space="preserve">Become a </w:t>
      </w:r>
      <w:r w:rsidR="00B11522" w:rsidRPr="0002390D">
        <w:rPr>
          <w:rFonts w:cs="Calibri"/>
          <w:b/>
          <w:sz w:val="40"/>
          <w:szCs w:val="40"/>
        </w:rPr>
        <w:t>“</w:t>
      </w:r>
      <w:proofErr w:type="spellStart"/>
      <w:r w:rsidRPr="0002390D">
        <w:rPr>
          <w:rFonts w:cs="Calibri"/>
          <w:b/>
          <w:sz w:val="40"/>
          <w:szCs w:val="40"/>
        </w:rPr>
        <w:t>ResumePro</w:t>
      </w:r>
      <w:proofErr w:type="spellEnd"/>
      <w:r w:rsidR="00B11522" w:rsidRPr="0002390D">
        <w:rPr>
          <w:rFonts w:cs="Calibri"/>
          <w:b/>
          <w:sz w:val="40"/>
          <w:szCs w:val="40"/>
        </w:rPr>
        <w:t>”</w:t>
      </w:r>
      <w:r w:rsidR="003C36E3">
        <w:rPr>
          <w:rFonts w:cs="Calibri"/>
          <w:b/>
          <w:sz w:val="40"/>
          <w:szCs w:val="40"/>
        </w:rPr>
        <w:tab/>
      </w:r>
      <w:r w:rsidR="003C36E3">
        <w:rPr>
          <w:rFonts w:cs="Calibri"/>
          <w:b/>
          <w:sz w:val="40"/>
          <w:szCs w:val="40"/>
        </w:rPr>
        <w:tab/>
      </w:r>
      <w:r w:rsidR="003C36E3">
        <w:rPr>
          <w:rFonts w:cs="Calibri"/>
          <w:b/>
          <w:sz w:val="40"/>
          <w:szCs w:val="40"/>
        </w:rPr>
        <w:tab/>
      </w:r>
      <w:r w:rsidR="003C36E3">
        <w:rPr>
          <w:rFonts w:cs="Calibri"/>
          <w:b/>
          <w:sz w:val="40"/>
          <w:szCs w:val="40"/>
        </w:rPr>
        <w:tab/>
      </w:r>
      <w:r w:rsidR="003C36E3">
        <w:rPr>
          <w:rFonts w:cs="Calibri"/>
          <w:b/>
          <w:sz w:val="40"/>
          <w:szCs w:val="40"/>
        </w:rPr>
        <w:tab/>
      </w:r>
      <w:r w:rsidR="00CA300C">
        <w:rPr>
          <w:rFonts w:cs="Calibri"/>
          <w:b/>
          <w:sz w:val="40"/>
          <w:szCs w:val="40"/>
        </w:rPr>
        <w:t>2 to 4 p.m.</w:t>
      </w:r>
      <w:r w:rsidR="00A313AA">
        <w:rPr>
          <w:rFonts w:cs="Calibri"/>
          <w:b/>
          <w:sz w:val="40"/>
          <w:szCs w:val="40"/>
        </w:rPr>
        <w:t xml:space="preserve"> </w:t>
      </w:r>
    </w:p>
    <w:p w:rsidR="00AA70EC" w:rsidRPr="0002390D" w:rsidRDefault="0084362B" w:rsidP="0017316E">
      <w:pPr>
        <w:pStyle w:val="ListParagraph"/>
        <w:numPr>
          <w:ilvl w:val="0"/>
          <w:numId w:val="2"/>
        </w:numPr>
        <w:spacing w:after="0"/>
        <w:rPr>
          <w:rFonts w:cs="Calibri"/>
          <w:b/>
          <w:sz w:val="40"/>
          <w:szCs w:val="40"/>
        </w:rPr>
      </w:pPr>
      <w:r w:rsidRPr="0002390D">
        <w:rPr>
          <w:rFonts w:cs="Calibri"/>
          <w:b/>
          <w:sz w:val="40"/>
          <w:szCs w:val="40"/>
        </w:rPr>
        <w:t xml:space="preserve">Stand Out on </w:t>
      </w:r>
      <w:r w:rsidR="004151EE" w:rsidRPr="004151EE">
        <w:rPr>
          <w:rFonts w:cs="Calibri"/>
          <w:b/>
          <w:noProof/>
          <w:sz w:val="40"/>
          <w:szCs w:val="40"/>
        </w:rPr>
        <w:drawing>
          <wp:inline distT="0" distB="0" distL="0" distR="0">
            <wp:extent cx="980410" cy="329336"/>
            <wp:effectExtent l="19050" t="0" r="0" b="0"/>
            <wp:docPr id="2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575" cy="33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6E3">
        <w:rPr>
          <w:rFonts w:cs="Calibri"/>
          <w:b/>
          <w:sz w:val="40"/>
          <w:szCs w:val="40"/>
        </w:rPr>
        <w:tab/>
      </w:r>
      <w:r w:rsidR="003C36E3">
        <w:rPr>
          <w:rFonts w:cs="Calibri"/>
          <w:b/>
          <w:sz w:val="40"/>
          <w:szCs w:val="40"/>
        </w:rPr>
        <w:tab/>
      </w:r>
      <w:r w:rsidR="003C36E3">
        <w:rPr>
          <w:rFonts w:cs="Calibri"/>
          <w:b/>
          <w:sz w:val="40"/>
          <w:szCs w:val="40"/>
        </w:rPr>
        <w:tab/>
      </w:r>
      <w:r w:rsidR="003C36E3">
        <w:rPr>
          <w:rFonts w:cs="Calibri"/>
          <w:b/>
          <w:sz w:val="40"/>
          <w:szCs w:val="40"/>
        </w:rPr>
        <w:tab/>
      </w:r>
      <w:r w:rsidR="003C36E3">
        <w:rPr>
          <w:rFonts w:cs="Calibri"/>
          <w:b/>
          <w:sz w:val="40"/>
          <w:szCs w:val="40"/>
        </w:rPr>
        <w:tab/>
      </w:r>
      <w:r w:rsidR="00CA300C">
        <w:rPr>
          <w:rFonts w:cs="Calibri"/>
          <w:b/>
          <w:sz w:val="40"/>
          <w:szCs w:val="40"/>
        </w:rPr>
        <w:t>2 to 3:30 p.m.</w:t>
      </w:r>
      <w:r w:rsidR="00A313AA">
        <w:rPr>
          <w:rFonts w:cs="Calibri"/>
          <w:b/>
          <w:sz w:val="40"/>
          <w:szCs w:val="40"/>
        </w:rPr>
        <w:t xml:space="preserve"> </w:t>
      </w:r>
    </w:p>
    <w:p w:rsidR="004151EE" w:rsidRPr="00A313AA" w:rsidRDefault="004151EE" w:rsidP="004151EE">
      <w:pPr>
        <w:pStyle w:val="ListParagraph"/>
        <w:numPr>
          <w:ilvl w:val="0"/>
          <w:numId w:val="2"/>
        </w:numPr>
        <w:spacing w:after="0"/>
        <w:rPr>
          <w:rFonts w:cs="Calibri"/>
          <w:b/>
          <w:sz w:val="40"/>
          <w:szCs w:val="40"/>
        </w:rPr>
      </w:pPr>
      <w:r w:rsidRPr="00A313AA">
        <w:rPr>
          <w:rFonts w:cs="Calibri"/>
          <w:b/>
          <w:sz w:val="40"/>
          <w:szCs w:val="40"/>
        </w:rPr>
        <w:t xml:space="preserve">A Brand New You! </w:t>
      </w:r>
      <w:r>
        <w:rPr>
          <w:rFonts w:cs="Calibri"/>
          <w:b/>
          <w:sz w:val="40"/>
          <w:szCs w:val="40"/>
        </w:rPr>
        <w:t xml:space="preserve"> </w:t>
      </w:r>
      <w:r>
        <w:rPr>
          <w:rFonts w:cs="Calibri"/>
          <w:b/>
          <w:sz w:val="40"/>
          <w:szCs w:val="40"/>
        </w:rPr>
        <w:tab/>
      </w:r>
      <w:r>
        <w:rPr>
          <w:rFonts w:cs="Calibri"/>
          <w:b/>
          <w:sz w:val="40"/>
          <w:szCs w:val="40"/>
        </w:rPr>
        <w:tab/>
      </w:r>
      <w:r>
        <w:rPr>
          <w:rFonts w:cs="Calibri"/>
          <w:b/>
          <w:sz w:val="40"/>
          <w:szCs w:val="40"/>
        </w:rPr>
        <w:tab/>
      </w:r>
      <w:r>
        <w:rPr>
          <w:rFonts w:cs="Calibri"/>
          <w:b/>
          <w:sz w:val="40"/>
          <w:szCs w:val="40"/>
        </w:rPr>
        <w:tab/>
      </w:r>
      <w:r>
        <w:rPr>
          <w:rFonts w:cs="Calibri"/>
          <w:b/>
          <w:sz w:val="40"/>
          <w:szCs w:val="40"/>
        </w:rPr>
        <w:tab/>
      </w:r>
      <w:r>
        <w:rPr>
          <w:rFonts w:cs="Calibri"/>
          <w:b/>
          <w:sz w:val="40"/>
          <w:szCs w:val="40"/>
        </w:rPr>
        <w:tab/>
      </w:r>
      <w:r w:rsidRPr="00A313AA">
        <w:rPr>
          <w:rFonts w:cs="Calibri"/>
          <w:b/>
          <w:sz w:val="40"/>
          <w:szCs w:val="40"/>
        </w:rPr>
        <w:t xml:space="preserve">2 to 3 p.m. </w:t>
      </w:r>
    </w:p>
    <w:p w:rsidR="00C60F50" w:rsidRDefault="0017316E" w:rsidP="0017316E">
      <w:pPr>
        <w:pStyle w:val="ListParagraph"/>
        <w:numPr>
          <w:ilvl w:val="0"/>
          <w:numId w:val="2"/>
        </w:numPr>
        <w:spacing w:after="0"/>
        <w:rPr>
          <w:rFonts w:cs="Calibri"/>
          <w:b/>
          <w:sz w:val="40"/>
          <w:szCs w:val="40"/>
        </w:rPr>
      </w:pPr>
      <w:r w:rsidRPr="00A313AA">
        <w:rPr>
          <w:rFonts w:cs="Calibri"/>
          <w:b/>
          <w:sz w:val="40"/>
          <w:szCs w:val="40"/>
        </w:rPr>
        <w:t>Workforce</w:t>
      </w:r>
      <w:r w:rsidR="00B11522" w:rsidRPr="00A313AA">
        <w:rPr>
          <w:rFonts w:cs="Calibri"/>
          <w:b/>
          <w:sz w:val="40"/>
          <w:szCs w:val="40"/>
        </w:rPr>
        <w:t xml:space="preserve"> Solutions </w:t>
      </w:r>
      <w:r w:rsidR="008A2637" w:rsidRPr="00A313AA">
        <w:rPr>
          <w:rFonts w:cs="Calibri"/>
          <w:b/>
          <w:sz w:val="40"/>
          <w:szCs w:val="40"/>
        </w:rPr>
        <w:t xml:space="preserve">Job Seeker </w:t>
      </w:r>
      <w:r w:rsidR="00B11522" w:rsidRPr="00A313AA">
        <w:rPr>
          <w:rFonts w:cs="Calibri"/>
          <w:b/>
          <w:sz w:val="40"/>
          <w:szCs w:val="40"/>
        </w:rPr>
        <w:t>Services</w:t>
      </w:r>
      <w:r w:rsidR="00CA300C" w:rsidRPr="00A313AA">
        <w:rPr>
          <w:rFonts w:cs="Calibri"/>
          <w:b/>
          <w:sz w:val="40"/>
          <w:szCs w:val="40"/>
        </w:rPr>
        <w:t xml:space="preserve"> </w:t>
      </w:r>
      <w:r w:rsidR="003C36E3">
        <w:rPr>
          <w:rFonts w:cs="Calibri"/>
          <w:b/>
          <w:sz w:val="40"/>
          <w:szCs w:val="40"/>
        </w:rPr>
        <w:tab/>
      </w:r>
      <w:r w:rsidR="00CA300C" w:rsidRPr="00A313AA">
        <w:rPr>
          <w:rFonts w:cs="Calibri"/>
          <w:b/>
          <w:sz w:val="40"/>
          <w:szCs w:val="40"/>
        </w:rPr>
        <w:t>2 to 4 p.m.</w:t>
      </w:r>
      <w:r w:rsidR="00A313AA" w:rsidRPr="00A313AA">
        <w:rPr>
          <w:rFonts w:cs="Calibri"/>
          <w:b/>
          <w:sz w:val="40"/>
          <w:szCs w:val="40"/>
        </w:rPr>
        <w:t xml:space="preserve"> </w:t>
      </w:r>
    </w:p>
    <w:p w:rsidR="004151EE" w:rsidRPr="004151EE" w:rsidRDefault="004151EE" w:rsidP="00A313AA">
      <w:pPr>
        <w:spacing w:after="0"/>
        <w:jc w:val="center"/>
        <w:rPr>
          <w:rFonts w:cs="Calibri"/>
          <w:b/>
          <w:color w:val="FF0000"/>
          <w:sz w:val="16"/>
          <w:szCs w:val="16"/>
        </w:rPr>
      </w:pPr>
    </w:p>
    <w:p w:rsidR="00952D0E" w:rsidRPr="004151EE" w:rsidRDefault="00952D0E" w:rsidP="00A313AA">
      <w:pPr>
        <w:spacing w:after="0"/>
        <w:jc w:val="center"/>
        <w:rPr>
          <w:rFonts w:cs="Calibri"/>
          <w:b/>
          <w:color w:val="FF0000"/>
          <w:sz w:val="40"/>
          <w:szCs w:val="40"/>
          <w:u w:val="single"/>
        </w:rPr>
      </w:pPr>
      <w:r w:rsidRPr="004151EE">
        <w:rPr>
          <w:rFonts w:cs="Calibri"/>
          <w:b/>
          <w:color w:val="FF0000"/>
          <w:sz w:val="40"/>
          <w:szCs w:val="40"/>
          <w:u w:val="single"/>
        </w:rPr>
        <w:t xml:space="preserve">Meet </w:t>
      </w:r>
      <w:r w:rsidR="0084362B" w:rsidRPr="004151EE">
        <w:rPr>
          <w:rFonts w:cs="Calibri"/>
          <w:b/>
          <w:color w:val="FF0000"/>
          <w:sz w:val="40"/>
          <w:szCs w:val="40"/>
          <w:u w:val="single"/>
        </w:rPr>
        <w:t>Employers</w:t>
      </w:r>
      <w:r w:rsidR="00CA300C" w:rsidRPr="004151EE">
        <w:rPr>
          <w:rFonts w:cs="Calibri"/>
          <w:b/>
          <w:color w:val="FF0000"/>
          <w:sz w:val="40"/>
          <w:szCs w:val="40"/>
          <w:u w:val="single"/>
        </w:rPr>
        <w:t xml:space="preserve"> from 1 to 4 p.m</w:t>
      </w:r>
      <w:r w:rsidR="00C60F50" w:rsidRPr="004151EE">
        <w:rPr>
          <w:rFonts w:cs="Calibri"/>
          <w:b/>
          <w:color w:val="FF0000"/>
          <w:sz w:val="40"/>
          <w:szCs w:val="40"/>
          <w:u w:val="single"/>
        </w:rPr>
        <w:t>.</w:t>
      </w:r>
    </w:p>
    <w:p w:rsidR="004151EE" w:rsidRPr="004151EE" w:rsidRDefault="004151EE" w:rsidP="00B040CB">
      <w:pPr>
        <w:spacing w:after="0"/>
        <w:jc w:val="center"/>
        <w:rPr>
          <w:rFonts w:cs="Calibri"/>
          <w:b/>
          <w:color w:val="FF0000"/>
          <w:sz w:val="36"/>
          <w:szCs w:val="36"/>
        </w:rPr>
      </w:pPr>
      <w:r>
        <w:rPr>
          <w:rFonts w:cs="Calibri"/>
          <w:b/>
          <w:sz w:val="36"/>
          <w:szCs w:val="36"/>
        </w:rPr>
        <w:t>Several a</w:t>
      </w:r>
      <w:r w:rsidRPr="004151EE">
        <w:rPr>
          <w:rFonts w:cs="Calibri"/>
          <w:b/>
          <w:sz w:val="36"/>
          <w:szCs w:val="36"/>
        </w:rPr>
        <w:t>rea employers will be</w:t>
      </w:r>
      <w:r>
        <w:rPr>
          <w:rFonts w:cs="Calibri"/>
          <w:b/>
          <w:sz w:val="36"/>
          <w:szCs w:val="36"/>
        </w:rPr>
        <w:t xml:space="preserve"> on hand</w:t>
      </w:r>
      <w:r w:rsidRPr="004151EE">
        <w:rPr>
          <w:rFonts w:cs="Calibri"/>
          <w:b/>
          <w:sz w:val="36"/>
          <w:szCs w:val="36"/>
        </w:rPr>
        <w:t xml:space="preserve"> to discuss job opportunities and make offers on the spot!</w:t>
      </w:r>
    </w:p>
    <w:p w:rsidR="004151EE" w:rsidRPr="004151EE" w:rsidRDefault="004151EE" w:rsidP="00B040CB">
      <w:pPr>
        <w:spacing w:after="0"/>
        <w:jc w:val="center"/>
        <w:rPr>
          <w:rFonts w:cs="Calibri"/>
          <w:b/>
          <w:color w:val="FF0000"/>
          <w:sz w:val="16"/>
          <w:szCs w:val="16"/>
        </w:rPr>
      </w:pPr>
    </w:p>
    <w:p w:rsidR="004151EE" w:rsidRDefault="0017316E" w:rsidP="00B040CB">
      <w:pPr>
        <w:spacing w:after="0"/>
        <w:jc w:val="center"/>
        <w:rPr>
          <w:rFonts w:cs="Calibri"/>
          <w:b/>
          <w:color w:val="FF0000"/>
          <w:sz w:val="48"/>
          <w:szCs w:val="48"/>
        </w:rPr>
      </w:pPr>
      <w:r w:rsidRPr="00393547">
        <w:rPr>
          <w:rFonts w:cs="Calibri"/>
          <w:b/>
          <w:color w:val="FF0000"/>
          <w:sz w:val="48"/>
          <w:szCs w:val="48"/>
        </w:rPr>
        <w:t>Bring your Resume and Dress to Impress!</w:t>
      </w:r>
    </w:p>
    <w:p w:rsidR="00D279F3" w:rsidRPr="00D279F3" w:rsidRDefault="00D279F3" w:rsidP="00B040CB">
      <w:pPr>
        <w:spacing w:after="0"/>
        <w:jc w:val="center"/>
        <w:rPr>
          <w:rFonts w:cs="Calibri"/>
          <w:b/>
          <w:sz w:val="16"/>
          <w:szCs w:val="16"/>
        </w:rPr>
      </w:pPr>
    </w:p>
    <w:p w:rsidR="004151EE" w:rsidRPr="00D279F3" w:rsidRDefault="004151EE" w:rsidP="00B040CB">
      <w:pPr>
        <w:spacing w:after="0"/>
        <w:jc w:val="center"/>
        <w:rPr>
          <w:rFonts w:cs="Calibri"/>
          <w:b/>
          <w:sz w:val="44"/>
          <w:szCs w:val="44"/>
        </w:rPr>
      </w:pPr>
      <w:r w:rsidRPr="00D279F3">
        <w:rPr>
          <w:rFonts w:cs="Calibri"/>
          <w:b/>
          <w:sz w:val="44"/>
          <w:szCs w:val="44"/>
        </w:rPr>
        <w:t>Register today on</w:t>
      </w:r>
    </w:p>
    <w:p w:rsidR="004151EE" w:rsidRDefault="004151EE" w:rsidP="00B040CB">
      <w:pPr>
        <w:spacing w:after="0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 xml:space="preserve"> </w:t>
      </w:r>
      <w:r w:rsidRPr="004151EE">
        <w:rPr>
          <w:rFonts w:cs="Calibri"/>
          <w:b/>
          <w:noProof/>
          <w:sz w:val="36"/>
          <w:szCs w:val="36"/>
        </w:rPr>
        <w:drawing>
          <wp:inline distT="0" distB="0" distL="0" distR="0">
            <wp:extent cx="1235592" cy="404603"/>
            <wp:effectExtent l="19050" t="0" r="2658" b="0"/>
            <wp:docPr id="15" name="Picture 1" descr="WIT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 logo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494" cy="40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1EE" w:rsidRDefault="004151EE" w:rsidP="00B040CB">
      <w:pPr>
        <w:spacing w:after="0"/>
        <w:jc w:val="center"/>
        <w:rPr>
          <w:rFonts w:cs="Calibri"/>
          <w:b/>
          <w:sz w:val="16"/>
          <w:szCs w:val="16"/>
        </w:rPr>
      </w:pPr>
    </w:p>
    <w:p w:rsidR="00D279F3" w:rsidRPr="004151EE" w:rsidRDefault="00D279F3" w:rsidP="00B040CB">
      <w:pPr>
        <w:spacing w:after="0"/>
        <w:jc w:val="center"/>
        <w:rPr>
          <w:rFonts w:cs="Calibri"/>
          <w:b/>
          <w:sz w:val="16"/>
          <w:szCs w:val="16"/>
        </w:rPr>
      </w:pPr>
    </w:p>
    <w:p w:rsidR="0000126D" w:rsidRPr="003E6642" w:rsidRDefault="0000126D" w:rsidP="00B040CB">
      <w:pPr>
        <w:spacing w:after="0"/>
        <w:jc w:val="center"/>
        <w:rPr>
          <w:rFonts w:cs="Calibri"/>
          <w:b/>
          <w:sz w:val="36"/>
          <w:szCs w:val="36"/>
        </w:rPr>
      </w:pPr>
      <w:r w:rsidRPr="003E6642">
        <w:rPr>
          <w:rFonts w:cs="Calibri"/>
          <w:b/>
          <w:sz w:val="36"/>
          <w:szCs w:val="36"/>
        </w:rPr>
        <w:t xml:space="preserve">Visit </w:t>
      </w:r>
      <w:bookmarkStart w:id="0" w:name="_GoBack"/>
      <w:r w:rsidRPr="003E6642">
        <w:rPr>
          <w:rFonts w:cs="Calibri"/>
          <w:b/>
          <w:sz w:val="36"/>
          <w:szCs w:val="36"/>
        </w:rPr>
        <w:t xml:space="preserve">www.wfsdallas.com </w:t>
      </w:r>
      <w:bookmarkEnd w:id="0"/>
      <w:r w:rsidRPr="003E6642">
        <w:rPr>
          <w:rFonts w:cs="Calibri"/>
          <w:b/>
          <w:sz w:val="36"/>
          <w:szCs w:val="36"/>
        </w:rPr>
        <w:t xml:space="preserve">for </w:t>
      </w:r>
      <w:r w:rsidR="003E6642">
        <w:rPr>
          <w:rFonts w:cs="Calibri"/>
          <w:b/>
          <w:sz w:val="36"/>
          <w:szCs w:val="36"/>
        </w:rPr>
        <w:t>m</w:t>
      </w:r>
      <w:r w:rsidRPr="003E6642">
        <w:rPr>
          <w:rFonts w:cs="Calibri"/>
          <w:b/>
          <w:sz w:val="36"/>
          <w:szCs w:val="36"/>
        </w:rPr>
        <w:t>ore Online Job Search Resources</w:t>
      </w:r>
    </w:p>
    <w:sectPr w:rsidR="0000126D" w:rsidRPr="003E6642" w:rsidSect="00952D0E">
      <w:type w:val="continuous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0D" w:rsidRDefault="009A730D" w:rsidP="0082257B">
      <w:pPr>
        <w:spacing w:after="0" w:line="240" w:lineRule="auto"/>
      </w:pPr>
      <w:r>
        <w:separator/>
      </w:r>
    </w:p>
  </w:endnote>
  <w:endnote w:type="continuationSeparator" w:id="0">
    <w:p w:rsidR="009A730D" w:rsidRDefault="009A730D" w:rsidP="0082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7B" w:rsidRPr="00FC3B08" w:rsidRDefault="0082257B" w:rsidP="0082257B">
    <w:pPr>
      <w:pStyle w:val="Footer"/>
      <w:jc w:val="center"/>
      <w:rPr>
        <w:sz w:val="20"/>
        <w:szCs w:val="20"/>
      </w:rPr>
    </w:pPr>
    <w:r w:rsidRPr="00FC3B08">
      <w:rPr>
        <w:rStyle w:val="A7"/>
        <w:sz w:val="20"/>
        <w:szCs w:val="20"/>
      </w:rPr>
      <w:t>Workforce Solutions Greater Dallas is an Equal Opportunity Employer/Program. Auxiliary aids and services are available upon request to individuals with disabilities. TTY/711</w:t>
    </w:r>
  </w:p>
  <w:p w:rsidR="0082257B" w:rsidRDefault="0082257B">
    <w:pPr>
      <w:pStyle w:val="Footer"/>
    </w:pPr>
  </w:p>
  <w:p w:rsidR="0082257B" w:rsidRDefault="00822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0D" w:rsidRDefault="009A730D" w:rsidP="0082257B">
      <w:pPr>
        <w:spacing w:after="0" w:line="240" w:lineRule="auto"/>
      </w:pPr>
      <w:r>
        <w:separator/>
      </w:r>
    </w:p>
  </w:footnote>
  <w:footnote w:type="continuationSeparator" w:id="0">
    <w:p w:rsidR="009A730D" w:rsidRDefault="009A730D" w:rsidP="00822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5554"/>
    <w:multiLevelType w:val="hybridMultilevel"/>
    <w:tmpl w:val="7D48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B339C"/>
    <w:multiLevelType w:val="hybridMultilevel"/>
    <w:tmpl w:val="3998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C2D47"/>
    <w:multiLevelType w:val="hybridMultilevel"/>
    <w:tmpl w:val="5F9E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ED"/>
    <w:rsid w:val="0000126D"/>
    <w:rsid w:val="0002390D"/>
    <w:rsid w:val="000953F4"/>
    <w:rsid w:val="000B0927"/>
    <w:rsid w:val="0011435C"/>
    <w:rsid w:val="00125B4F"/>
    <w:rsid w:val="0014617F"/>
    <w:rsid w:val="0017316E"/>
    <w:rsid w:val="0018627A"/>
    <w:rsid w:val="0019573F"/>
    <w:rsid w:val="001C3BED"/>
    <w:rsid w:val="002E22CA"/>
    <w:rsid w:val="003132CF"/>
    <w:rsid w:val="00313682"/>
    <w:rsid w:val="0035511A"/>
    <w:rsid w:val="00373E78"/>
    <w:rsid w:val="00393547"/>
    <w:rsid w:val="003B695A"/>
    <w:rsid w:val="003C36E3"/>
    <w:rsid w:val="003E6642"/>
    <w:rsid w:val="004151EE"/>
    <w:rsid w:val="004352EE"/>
    <w:rsid w:val="00446E07"/>
    <w:rsid w:val="00456B43"/>
    <w:rsid w:val="00466796"/>
    <w:rsid w:val="00504D71"/>
    <w:rsid w:val="0056158F"/>
    <w:rsid w:val="005A35C3"/>
    <w:rsid w:val="005A6D93"/>
    <w:rsid w:val="005E2BDF"/>
    <w:rsid w:val="006010C8"/>
    <w:rsid w:val="00666056"/>
    <w:rsid w:val="006769BE"/>
    <w:rsid w:val="00695D7A"/>
    <w:rsid w:val="006D5811"/>
    <w:rsid w:val="007272EA"/>
    <w:rsid w:val="007B146F"/>
    <w:rsid w:val="007F2664"/>
    <w:rsid w:val="00803EB4"/>
    <w:rsid w:val="0082257B"/>
    <w:rsid w:val="0084362B"/>
    <w:rsid w:val="00856FD0"/>
    <w:rsid w:val="008633B1"/>
    <w:rsid w:val="008A2637"/>
    <w:rsid w:val="008E3A38"/>
    <w:rsid w:val="00952D0E"/>
    <w:rsid w:val="009563BD"/>
    <w:rsid w:val="0098237B"/>
    <w:rsid w:val="00990F7A"/>
    <w:rsid w:val="009A730D"/>
    <w:rsid w:val="00A313AA"/>
    <w:rsid w:val="00A612EE"/>
    <w:rsid w:val="00A67A64"/>
    <w:rsid w:val="00A84A49"/>
    <w:rsid w:val="00A968D2"/>
    <w:rsid w:val="00AA4903"/>
    <w:rsid w:val="00AA70EC"/>
    <w:rsid w:val="00AB249B"/>
    <w:rsid w:val="00AF697A"/>
    <w:rsid w:val="00B040CB"/>
    <w:rsid w:val="00B11522"/>
    <w:rsid w:val="00B46FEF"/>
    <w:rsid w:val="00C17F74"/>
    <w:rsid w:val="00C2642C"/>
    <w:rsid w:val="00C300AB"/>
    <w:rsid w:val="00C45B6B"/>
    <w:rsid w:val="00C60F50"/>
    <w:rsid w:val="00C8722D"/>
    <w:rsid w:val="00CA300C"/>
    <w:rsid w:val="00CF36B6"/>
    <w:rsid w:val="00D20FF1"/>
    <w:rsid w:val="00D279F3"/>
    <w:rsid w:val="00D95F35"/>
    <w:rsid w:val="00DD2316"/>
    <w:rsid w:val="00DE1CCB"/>
    <w:rsid w:val="00DE5DED"/>
    <w:rsid w:val="00E328B4"/>
    <w:rsid w:val="00F17DAF"/>
    <w:rsid w:val="00F73AD1"/>
    <w:rsid w:val="00F75448"/>
    <w:rsid w:val="00FC3B08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5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2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57B"/>
  </w:style>
  <w:style w:type="paragraph" w:styleId="Footer">
    <w:name w:val="footer"/>
    <w:basedOn w:val="Normal"/>
    <w:link w:val="FooterChar"/>
    <w:uiPriority w:val="99"/>
    <w:unhideWhenUsed/>
    <w:rsid w:val="00822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7B"/>
  </w:style>
  <w:style w:type="character" w:customStyle="1" w:styleId="A7">
    <w:name w:val="A7"/>
    <w:uiPriority w:val="99"/>
    <w:rsid w:val="0082257B"/>
    <w:rPr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5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2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57B"/>
  </w:style>
  <w:style w:type="paragraph" w:styleId="Footer">
    <w:name w:val="footer"/>
    <w:basedOn w:val="Normal"/>
    <w:link w:val="FooterChar"/>
    <w:uiPriority w:val="99"/>
    <w:unhideWhenUsed/>
    <w:rsid w:val="00822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7B"/>
  </w:style>
  <w:style w:type="character" w:customStyle="1" w:styleId="A7">
    <w:name w:val="A7"/>
    <w:uiPriority w:val="99"/>
    <w:rsid w:val="0082257B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lhoffman</dc:creator>
  <cp:lastModifiedBy>Penny Lynch</cp:lastModifiedBy>
  <cp:revision>2</cp:revision>
  <dcterms:created xsi:type="dcterms:W3CDTF">2014-10-21T17:43:00Z</dcterms:created>
  <dcterms:modified xsi:type="dcterms:W3CDTF">2014-10-21T17:43:00Z</dcterms:modified>
</cp:coreProperties>
</file>